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179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3686"/>
        <w:gridCol w:w="621"/>
        <w:gridCol w:w="6880"/>
      </w:tblGrid>
      <w:tr w:rsidR="001B2ABD" w14:paraId="48BB62EB" w14:textId="77777777" w:rsidTr="005B38FB">
        <w:trPr>
          <w:trHeight w:val="13473"/>
        </w:trPr>
        <w:tc>
          <w:tcPr>
            <w:tcW w:w="3686" w:type="dxa"/>
          </w:tcPr>
          <w:p w14:paraId="3E3C0CC3" w14:textId="6CD5C8B3" w:rsidR="00AE321C" w:rsidRPr="00AE321C" w:rsidRDefault="00AE321C" w:rsidP="00AE321C">
            <w:pPr>
              <w:rPr>
                <w:sz w:val="16"/>
                <w:szCs w:val="16"/>
                <w:lang w:val="en-AU"/>
              </w:rPr>
            </w:pPr>
            <w:r w:rsidRPr="00AE321C">
              <w:rPr>
                <w:sz w:val="16"/>
                <w:szCs w:val="16"/>
                <w:lang w:val="en-AU"/>
              </w:rPr>
              <w:t>Strategic UI/UX and Multimedia Designer with over 1</w:t>
            </w:r>
            <w:r w:rsidR="007A2BA5">
              <w:rPr>
                <w:sz w:val="16"/>
                <w:szCs w:val="16"/>
                <w:lang w:val="en-AU"/>
              </w:rPr>
              <w:t>5</w:t>
            </w:r>
            <w:r w:rsidRPr="00AE321C">
              <w:rPr>
                <w:sz w:val="16"/>
                <w:szCs w:val="16"/>
                <w:lang w:val="en-AU"/>
              </w:rPr>
              <w:t xml:space="preserve"> years of experience transforming complex business goals into engaging, intuitive digital experiences. Skilled in leading end-to-end design processes</w:t>
            </w:r>
            <w:r>
              <w:rPr>
                <w:sz w:val="16"/>
                <w:szCs w:val="16"/>
                <w:lang w:val="en-AU"/>
              </w:rPr>
              <w:t xml:space="preserve"> </w:t>
            </w:r>
            <w:r w:rsidR="007A2BA5">
              <w:rPr>
                <w:sz w:val="16"/>
                <w:szCs w:val="16"/>
                <w:lang w:val="en-AU"/>
              </w:rPr>
              <w:t>f</w:t>
            </w:r>
            <w:r w:rsidRPr="00AE321C">
              <w:rPr>
                <w:sz w:val="16"/>
                <w:szCs w:val="16"/>
                <w:lang w:val="en-AU"/>
              </w:rPr>
              <w:t>rom research and ideation to prototyping, testing, and developer handoff achieving measurable gains in user engagement, conversion, and brand consistency. Combines a strong foundation in visual storytelling, motion design, and communication strategy with deep expertise in user-centred design and cross-functional collaboration.</w:t>
            </w:r>
          </w:p>
          <w:p w14:paraId="5EAF4EAF" w14:textId="77777777" w:rsidR="00244282" w:rsidRPr="00244282" w:rsidRDefault="00244282" w:rsidP="008E651A">
            <w:pPr>
              <w:rPr>
                <w:sz w:val="16"/>
                <w:szCs w:val="16"/>
              </w:rPr>
            </w:pPr>
          </w:p>
          <w:p w14:paraId="266FD6FD" w14:textId="7C672510" w:rsidR="008E651A" w:rsidRDefault="00F05C8D" w:rsidP="00F05C8D">
            <w:pPr>
              <w:rPr>
                <w:b/>
                <w:bCs/>
                <w:color w:val="355D7E" w:themeColor="accent1" w:themeShade="80"/>
                <w:sz w:val="16"/>
                <w:szCs w:val="16"/>
              </w:rPr>
            </w:pPr>
            <w:r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 xml:space="preserve">Key </w:t>
            </w:r>
            <w:r w:rsidR="00A65E64"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 xml:space="preserve">Technical </w:t>
            </w:r>
            <w:r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>Skill</w:t>
            </w:r>
            <w:r w:rsidR="00A65E64"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>s</w:t>
            </w:r>
            <w:r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>:</w:t>
            </w:r>
          </w:p>
          <w:p w14:paraId="3C970AF4" w14:textId="77777777" w:rsidR="00244282" w:rsidRPr="00244282" w:rsidRDefault="00244282" w:rsidP="00F05C8D">
            <w:pPr>
              <w:rPr>
                <w:b/>
                <w:bCs/>
                <w:color w:val="355D7E" w:themeColor="accent1" w:themeShade="80"/>
                <w:sz w:val="16"/>
                <w:szCs w:val="16"/>
              </w:rPr>
            </w:pPr>
          </w:p>
          <w:p w14:paraId="3120C467" w14:textId="77777777" w:rsidR="008E651A" w:rsidRPr="00244282" w:rsidRDefault="008E651A" w:rsidP="008E651A">
            <w:pPr>
              <w:pStyle w:val="ListParagraph"/>
              <w:ind w:left="0"/>
              <w:rPr>
                <w:color w:val="355D7E" w:themeColor="accent1" w:themeShade="80"/>
                <w:sz w:val="16"/>
                <w:szCs w:val="16"/>
              </w:rPr>
            </w:pPr>
            <w:r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>Design &amp; Prototyping Tools</w:t>
            </w:r>
          </w:p>
          <w:p w14:paraId="511B8101" w14:textId="77777777" w:rsidR="008E651A" w:rsidRP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Figma</w:t>
            </w:r>
          </w:p>
          <w:p w14:paraId="2730EF30" w14:textId="77777777" w:rsidR="008E651A" w:rsidRP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Adobe XD</w:t>
            </w:r>
          </w:p>
          <w:p w14:paraId="1B54C687" w14:textId="77777777" w:rsidR="008E651A" w:rsidRP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Sketch</w:t>
            </w:r>
          </w:p>
          <w:p w14:paraId="1E50E477" w14:textId="77777777" w:rsidR="008E651A" w:rsidRP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InVision</w:t>
            </w:r>
          </w:p>
          <w:p w14:paraId="5F26DC60" w14:textId="0395CB2F" w:rsid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 xml:space="preserve">Miro / </w:t>
            </w:r>
            <w:proofErr w:type="spellStart"/>
            <w:r w:rsidRPr="008E651A">
              <w:rPr>
                <w:sz w:val="16"/>
                <w:szCs w:val="16"/>
              </w:rPr>
              <w:t>FigJam</w:t>
            </w:r>
            <w:proofErr w:type="spellEnd"/>
          </w:p>
          <w:p w14:paraId="5DC490F9" w14:textId="77777777" w:rsidR="00244282" w:rsidRPr="008E651A" w:rsidRDefault="00244282" w:rsidP="00244282">
            <w:pPr>
              <w:rPr>
                <w:sz w:val="16"/>
                <w:szCs w:val="16"/>
              </w:rPr>
            </w:pPr>
          </w:p>
          <w:p w14:paraId="0BC964CA" w14:textId="28013A4E" w:rsidR="008E651A" w:rsidRPr="008E651A" w:rsidRDefault="008E651A" w:rsidP="008E651A">
            <w:pPr>
              <w:rPr>
                <w:b/>
                <w:bCs/>
                <w:color w:val="355D7E" w:themeColor="accent1" w:themeShade="80"/>
                <w:sz w:val="16"/>
                <w:szCs w:val="16"/>
              </w:rPr>
            </w:pPr>
            <w:r w:rsidRPr="008E651A">
              <w:rPr>
                <w:b/>
                <w:bCs/>
                <w:color w:val="355D7E" w:themeColor="accent1" w:themeShade="80"/>
                <w:sz w:val="16"/>
                <w:szCs w:val="16"/>
              </w:rPr>
              <w:t>Graphic &amp; Multimedia Design</w:t>
            </w:r>
          </w:p>
          <w:p w14:paraId="7541A7B0" w14:textId="77777777" w:rsidR="008E651A" w:rsidRPr="008E651A" w:rsidRDefault="008E651A" w:rsidP="00FD6672">
            <w:pPr>
              <w:numPr>
                <w:ilvl w:val="0"/>
                <w:numId w:val="43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Adobe Creative Suite (Photoshop, Illustrator, After Effects, Premiere Pro)</w:t>
            </w:r>
          </w:p>
          <w:p w14:paraId="72CB0764" w14:textId="77777777" w:rsidR="008E651A" w:rsidRPr="008E651A" w:rsidRDefault="008E651A" w:rsidP="00FD6672">
            <w:pPr>
              <w:numPr>
                <w:ilvl w:val="0"/>
                <w:numId w:val="43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Motion graphics and animation</w:t>
            </w:r>
          </w:p>
          <w:p w14:paraId="71E77C4A" w14:textId="77777777" w:rsidR="008E651A" w:rsidRPr="008E651A" w:rsidRDefault="008E651A" w:rsidP="00FD6672">
            <w:pPr>
              <w:numPr>
                <w:ilvl w:val="0"/>
                <w:numId w:val="43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Visual storytelling and branding</w:t>
            </w:r>
          </w:p>
          <w:p w14:paraId="681FD37C" w14:textId="60D1DCD1" w:rsidR="008E651A" w:rsidRDefault="008E651A" w:rsidP="00FD6672">
            <w:pPr>
              <w:numPr>
                <w:ilvl w:val="0"/>
                <w:numId w:val="43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Layout and typography design</w:t>
            </w:r>
          </w:p>
          <w:p w14:paraId="1F4623D9" w14:textId="77777777" w:rsidR="00244282" w:rsidRPr="008E651A" w:rsidRDefault="00244282" w:rsidP="00244282">
            <w:pPr>
              <w:ind w:left="720"/>
              <w:rPr>
                <w:sz w:val="16"/>
                <w:szCs w:val="16"/>
              </w:rPr>
            </w:pPr>
          </w:p>
          <w:p w14:paraId="5CE63300" w14:textId="77777777" w:rsidR="008E651A" w:rsidRPr="008E651A" w:rsidRDefault="008E651A" w:rsidP="008E651A">
            <w:pPr>
              <w:rPr>
                <w:color w:val="355D7E" w:themeColor="accent1" w:themeShade="80"/>
                <w:sz w:val="16"/>
                <w:szCs w:val="16"/>
              </w:rPr>
            </w:pPr>
            <w:r w:rsidRPr="008E651A">
              <w:rPr>
                <w:b/>
                <w:bCs/>
                <w:color w:val="355D7E" w:themeColor="accent1" w:themeShade="80"/>
                <w:sz w:val="16"/>
                <w:szCs w:val="16"/>
              </w:rPr>
              <w:t>UX &amp; Product Design</w:t>
            </w:r>
          </w:p>
          <w:p w14:paraId="063F6C9B" w14:textId="77777777" w:rsidR="008E651A" w:rsidRP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Wireframing and prototyping</w:t>
            </w:r>
          </w:p>
          <w:p w14:paraId="4A363579" w14:textId="77777777" w:rsidR="008E651A" w:rsidRP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User flows and journey mapping</w:t>
            </w:r>
          </w:p>
          <w:p w14:paraId="1CAE4185" w14:textId="77777777" w:rsidR="008E651A" w:rsidRP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Design systems and component libraries</w:t>
            </w:r>
          </w:p>
          <w:p w14:paraId="641447A2" w14:textId="77777777" w:rsidR="008E651A" w:rsidRP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Interaction and responsive design</w:t>
            </w:r>
          </w:p>
          <w:p w14:paraId="28E159F8" w14:textId="54454BE5" w:rsid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Accessibility (WCAG standards)</w:t>
            </w:r>
          </w:p>
          <w:p w14:paraId="26EED6A5" w14:textId="77777777" w:rsidR="00244282" w:rsidRPr="008E651A" w:rsidRDefault="00244282" w:rsidP="00244282">
            <w:pPr>
              <w:ind w:left="720"/>
              <w:rPr>
                <w:sz w:val="16"/>
                <w:szCs w:val="16"/>
              </w:rPr>
            </w:pPr>
          </w:p>
          <w:p w14:paraId="00FF885D" w14:textId="77777777" w:rsidR="008E651A" w:rsidRPr="008E651A" w:rsidRDefault="008E651A" w:rsidP="008E651A">
            <w:pPr>
              <w:rPr>
                <w:color w:val="355D7E" w:themeColor="accent1" w:themeShade="80"/>
                <w:sz w:val="16"/>
                <w:szCs w:val="16"/>
              </w:rPr>
            </w:pPr>
            <w:r w:rsidRPr="008E651A">
              <w:rPr>
                <w:b/>
                <w:bCs/>
                <w:color w:val="355D7E" w:themeColor="accent1" w:themeShade="80"/>
                <w:sz w:val="16"/>
                <w:szCs w:val="16"/>
              </w:rPr>
              <w:t>Research &amp; Testing</w:t>
            </w:r>
          </w:p>
          <w:p w14:paraId="661F0590" w14:textId="77777777" w:rsidR="008E651A" w:rsidRPr="008E651A" w:rsidRDefault="008E651A" w:rsidP="00FD6672">
            <w:pPr>
              <w:numPr>
                <w:ilvl w:val="0"/>
                <w:numId w:val="45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User research and usability testing</w:t>
            </w:r>
          </w:p>
          <w:p w14:paraId="4F2564D7" w14:textId="77777777" w:rsidR="008E651A" w:rsidRPr="008E651A" w:rsidRDefault="008E651A" w:rsidP="00FD6672">
            <w:pPr>
              <w:numPr>
                <w:ilvl w:val="0"/>
                <w:numId w:val="45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Persona and scenario development</w:t>
            </w:r>
          </w:p>
          <w:p w14:paraId="689A7740" w14:textId="77777777" w:rsidR="008E651A" w:rsidRPr="008E651A" w:rsidRDefault="008E651A" w:rsidP="00FD6672">
            <w:pPr>
              <w:numPr>
                <w:ilvl w:val="0"/>
                <w:numId w:val="45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Information architecture</w:t>
            </w:r>
          </w:p>
          <w:p w14:paraId="08DDC8B7" w14:textId="77777777" w:rsidR="008E651A" w:rsidRDefault="008E651A" w:rsidP="00FD6672">
            <w:pPr>
              <w:numPr>
                <w:ilvl w:val="0"/>
                <w:numId w:val="45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Data-driven design improvements</w:t>
            </w:r>
          </w:p>
          <w:p w14:paraId="182A99BB" w14:textId="77777777" w:rsidR="00244282" w:rsidRPr="008E651A" w:rsidRDefault="00244282" w:rsidP="00244282">
            <w:pPr>
              <w:ind w:left="720"/>
              <w:rPr>
                <w:sz w:val="16"/>
                <w:szCs w:val="16"/>
              </w:rPr>
            </w:pPr>
          </w:p>
          <w:p w14:paraId="3F69CEA0" w14:textId="77777777" w:rsidR="008E651A" w:rsidRPr="008E651A" w:rsidRDefault="008E651A" w:rsidP="008E651A">
            <w:pPr>
              <w:rPr>
                <w:color w:val="355D7E" w:themeColor="accent1" w:themeShade="80"/>
                <w:sz w:val="16"/>
                <w:szCs w:val="16"/>
              </w:rPr>
            </w:pPr>
            <w:r w:rsidRPr="008E651A">
              <w:rPr>
                <w:b/>
                <w:bCs/>
                <w:color w:val="355D7E" w:themeColor="accent1" w:themeShade="80"/>
                <w:sz w:val="16"/>
                <w:szCs w:val="16"/>
              </w:rPr>
              <w:t>Collaboration &amp; Delivery</w:t>
            </w:r>
          </w:p>
          <w:p w14:paraId="5928A82A" w14:textId="77777777" w:rsidR="008E651A" w:rsidRPr="008E651A" w:rsidRDefault="008E651A" w:rsidP="00FD6672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Agile and cross-functional team collaboration</w:t>
            </w:r>
          </w:p>
          <w:p w14:paraId="07C83D83" w14:textId="77777777" w:rsidR="008E651A" w:rsidRPr="008E651A" w:rsidRDefault="008E651A" w:rsidP="00FD6672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Developer handoff (Zeplin, Figma Inspect)</w:t>
            </w:r>
          </w:p>
          <w:p w14:paraId="27EC6D6F" w14:textId="77777777" w:rsidR="008E651A" w:rsidRPr="008E651A" w:rsidRDefault="008E651A" w:rsidP="00FD6672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Version control and asset management</w:t>
            </w:r>
          </w:p>
          <w:p w14:paraId="5D058ABE" w14:textId="77777777" w:rsidR="003957B2" w:rsidRPr="00244282" w:rsidRDefault="009A357B" w:rsidP="009A357B">
            <w:pPr>
              <w:ind w:left="360"/>
              <w:rPr>
                <w:color w:val="000000" w:themeColor="text1"/>
                <w:sz w:val="16"/>
                <w:szCs w:val="16"/>
              </w:rPr>
            </w:pPr>
            <w:r w:rsidRPr="00244282">
              <w:rPr>
                <w:color w:val="000000" w:themeColor="text1"/>
                <w:sz w:val="16"/>
                <w:szCs w:val="16"/>
              </w:rPr>
              <w:t>Advance</w:t>
            </w:r>
            <w:r w:rsidR="008E651A" w:rsidRPr="00244282">
              <w:rPr>
                <w:color w:val="000000" w:themeColor="text1"/>
                <w:sz w:val="16"/>
                <w:szCs w:val="16"/>
              </w:rPr>
              <w:t xml:space="preserve"> understanding of HTML, CSS, and responsive frameworks</w:t>
            </w:r>
          </w:p>
          <w:p w14:paraId="688F8055" w14:textId="77777777" w:rsidR="00244282" w:rsidRPr="00244282" w:rsidRDefault="00244282" w:rsidP="009A357B">
            <w:pPr>
              <w:ind w:left="360"/>
              <w:rPr>
                <w:color w:val="000000" w:themeColor="text1"/>
                <w:sz w:val="16"/>
                <w:szCs w:val="16"/>
              </w:rPr>
            </w:pPr>
          </w:p>
          <w:p w14:paraId="3ECE3EAE" w14:textId="23593567" w:rsidR="00244282" w:rsidRPr="00244282" w:rsidRDefault="00244282" w:rsidP="005B38FB">
            <w:pPr>
              <w:rPr>
                <w:i/>
                <w:iCs/>
                <w:szCs w:val="22"/>
              </w:rPr>
            </w:pPr>
          </w:p>
        </w:tc>
        <w:tc>
          <w:tcPr>
            <w:tcW w:w="621" w:type="dxa"/>
          </w:tcPr>
          <w:p w14:paraId="09476C63" w14:textId="7B2E811D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880" w:type="dxa"/>
          </w:tcPr>
          <w:p w14:paraId="2B86D326" w14:textId="77777777" w:rsidR="003E0C27" w:rsidRDefault="008E651A" w:rsidP="0051086D">
            <w:pPr>
              <w:pStyle w:val="Heading2"/>
              <w:tabs>
                <w:tab w:val="right" w:pos="6650"/>
              </w:tabs>
              <w:rPr>
                <w:color w:val="355D7E" w:themeColor="accent1" w:themeShade="80"/>
                <w:sz w:val="56"/>
                <w:szCs w:val="56"/>
              </w:rPr>
            </w:pPr>
            <w:r>
              <w:rPr>
                <w:color w:val="355D7E" w:themeColor="accent1" w:themeShade="80"/>
                <w:sz w:val="56"/>
                <w:szCs w:val="56"/>
              </w:rPr>
              <w:t>Muthana Alsouffi</w:t>
            </w:r>
            <w:r w:rsidR="00164EBF" w:rsidRPr="009E1E30">
              <w:rPr>
                <w:color w:val="355D7E" w:themeColor="accent1" w:themeShade="80"/>
                <w:sz w:val="56"/>
                <w:szCs w:val="56"/>
              </w:rPr>
              <w:t xml:space="preserve"> </w:t>
            </w:r>
          </w:p>
          <w:p w14:paraId="70AC20E9" w14:textId="3BF38C5C" w:rsidR="00164EBF" w:rsidRPr="003E0C27" w:rsidRDefault="000B0C19" w:rsidP="0051086D">
            <w:pPr>
              <w:pStyle w:val="Heading2"/>
              <w:tabs>
                <w:tab w:val="right" w:pos="6650"/>
              </w:tabs>
              <w:rPr>
                <w:color w:val="355D7E" w:themeColor="accent1" w:themeShade="80"/>
                <w:sz w:val="18"/>
                <w:szCs w:val="18"/>
              </w:rPr>
            </w:pPr>
            <w:r>
              <w:rPr>
                <w:color w:val="355D7E" w:themeColor="accent1" w:themeShade="80"/>
                <w:sz w:val="18"/>
                <w:szCs w:val="18"/>
              </w:rPr>
              <w:t xml:space="preserve">email: 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>M</w:t>
            </w:r>
            <w:r w:rsidR="00361073">
              <w:rPr>
                <w:color w:val="000000" w:themeColor="text1"/>
                <w:sz w:val="18"/>
                <w:szCs w:val="18"/>
              </w:rPr>
              <w:t>az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>.alsouffi@yahoo.com </w:t>
            </w:r>
            <w:r w:rsidR="003E0C27" w:rsidRPr="003E0C27">
              <w:rPr>
                <w:color w:val="355D7E" w:themeColor="accent1" w:themeShade="80"/>
                <w:sz w:val="18"/>
                <w:szCs w:val="18"/>
              </w:rPr>
              <w:t xml:space="preserve">| Ph: 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>(+61) 480</w:t>
            </w:r>
            <w:r w:rsidR="00635537">
              <w:rPr>
                <w:color w:val="000000" w:themeColor="text1"/>
                <w:sz w:val="18"/>
                <w:szCs w:val="18"/>
              </w:rPr>
              <w:t xml:space="preserve"> 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>141</w:t>
            </w:r>
            <w:r w:rsidR="00635537">
              <w:rPr>
                <w:color w:val="000000" w:themeColor="text1"/>
                <w:sz w:val="18"/>
                <w:szCs w:val="18"/>
              </w:rPr>
              <w:t xml:space="preserve"> 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 xml:space="preserve">303 </w:t>
            </w:r>
          </w:p>
          <w:p w14:paraId="56D8D135" w14:textId="4C5D2794" w:rsidR="00784E56" w:rsidRPr="0032707C" w:rsidRDefault="007815D6" w:rsidP="0032707C">
            <w:pPr>
              <w:pStyle w:val="Heading2"/>
              <w:rPr>
                <w:sz w:val="24"/>
                <w:szCs w:val="28"/>
              </w:rPr>
            </w:pPr>
            <w:r w:rsidRPr="007C692E">
              <w:rPr>
                <w:sz w:val="24"/>
                <w:szCs w:val="28"/>
              </w:rPr>
              <w:t>E</w:t>
            </w:r>
            <w:r w:rsidR="00E47FD7" w:rsidRPr="007C692E">
              <w:rPr>
                <w:sz w:val="24"/>
                <w:szCs w:val="28"/>
              </w:rPr>
              <w:t xml:space="preserve">xperience </w:t>
            </w:r>
          </w:p>
          <w:p w14:paraId="14F0DD76" w14:textId="324A4393" w:rsidR="00784E56" w:rsidRPr="002C7F2E" w:rsidRDefault="00C971E7" w:rsidP="00784E56">
            <w:pPr>
              <w:rPr>
                <w:b/>
                <w:bCs/>
              </w:rPr>
            </w:pPr>
            <w:r w:rsidRPr="002C7F2E">
              <w:rPr>
                <w:b/>
                <w:bCs/>
              </w:rPr>
              <w:t xml:space="preserve">Senior </w:t>
            </w:r>
            <w:r w:rsidR="00E8619D">
              <w:rPr>
                <w:b/>
                <w:bCs/>
              </w:rPr>
              <w:t xml:space="preserve">UI/UX &amp; Multimedia </w:t>
            </w:r>
            <w:r w:rsidRPr="002C7F2E">
              <w:rPr>
                <w:b/>
                <w:bCs/>
              </w:rPr>
              <w:t>Designer</w:t>
            </w:r>
            <w:r w:rsidR="003E0C27">
              <w:rPr>
                <w:b/>
                <w:bCs/>
              </w:rPr>
              <w:t xml:space="preserve"> </w:t>
            </w:r>
          </w:p>
          <w:p w14:paraId="776CBDEC" w14:textId="73BDF3FE" w:rsidR="00784E56" w:rsidRPr="00C971E7" w:rsidRDefault="00036754" w:rsidP="00784E56">
            <w:pPr>
              <w:rPr>
                <w:b/>
                <w:bCs/>
              </w:rPr>
            </w:pPr>
            <w:r w:rsidRPr="00C971E7">
              <w:rPr>
                <w:b/>
                <w:bCs/>
              </w:rPr>
              <w:t>Digital Smile Design</w:t>
            </w:r>
            <w:r w:rsidR="00AE321C">
              <w:rPr>
                <w:b/>
                <w:bCs/>
              </w:rPr>
              <w:t xml:space="preserve"> | </w:t>
            </w:r>
            <w:r w:rsidR="00AE321C" w:rsidRPr="002C7F2E">
              <w:rPr>
                <w:b/>
                <w:bCs/>
                <w:color w:val="355D7E" w:themeColor="accent1" w:themeShade="80"/>
              </w:rPr>
              <w:t>2018 - [Current]</w:t>
            </w:r>
          </w:p>
          <w:p w14:paraId="21BF0092" w14:textId="77777777" w:rsidR="00784E56" w:rsidRPr="007C692E" w:rsidRDefault="00784E56" w:rsidP="00784E56">
            <w:pPr>
              <w:rPr>
                <w:rFonts w:asciiTheme="majorHAnsi" w:eastAsia="Arial" w:hAnsiTheme="majorHAnsi" w:cs="Calibri"/>
                <w:sz w:val="20"/>
                <w:szCs w:val="20"/>
              </w:rPr>
            </w:pPr>
          </w:p>
          <w:p w14:paraId="49ED3383" w14:textId="3791AC5C" w:rsidR="00AE321C" w:rsidRPr="00AE321C" w:rsidRDefault="00AE321C" w:rsidP="00AE321C">
            <w:pPr>
              <w:rPr>
                <w:lang w:val="en-AU"/>
              </w:rPr>
            </w:pPr>
            <w:r w:rsidRPr="00AE321C">
              <w:rPr>
                <w:lang w:val="en-AU"/>
              </w:rPr>
              <w:t>Lead U</w:t>
            </w:r>
            <w:r w:rsidR="00361073">
              <w:rPr>
                <w:lang w:val="en-AU"/>
              </w:rPr>
              <w:t>I/U</w:t>
            </w:r>
            <w:r w:rsidRPr="00AE321C">
              <w:rPr>
                <w:lang w:val="en-AU"/>
              </w:rPr>
              <w:t>X and digital communication design initiatives across web and e-learning platforms for a global dental innovation company.</w:t>
            </w:r>
          </w:p>
          <w:p w14:paraId="2BDE07AD" w14:textId="77777777" w:rsidR="00AE321C" w:rsidRPr="00AE321C" w:rsidRDefault="00AE321C" w:rsidP="00AE321C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Designed and optimised DigitalSmileDesign.com, Omegaceramics.com.au, and Smilefy.com, improving usability and conversions.</w:t>
            </w:r>
          </w:p>
          <w:p w14:paraId="7FD93E94" w14:textId="77777777" w:rsidR="00AE321C" w:rsidRPr="00AE321C" w:rsidRDefault="00AE321C" w:rsidP="00AE321C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Produced interactive prototypes, responsive layouts, and multimedia campaigns that increased lead generation by 30% and engagement by 45%.</w:t>
            </w:r>
          </w:p>
          <w:p w14:paraId="4C429F96" w14:textId="77777777" w:rsidR="00AE321C" w:rsidRPr="00AE321C" w:rsidRDefault="00AE321C" w:rsidP="00AE321C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Collaborated with cross-functional teams to align visual design, product goals, and brand voice.</w:t>
            </w:r>
          </w:p>
          <w:p w14:paraId="32F12605" w14:textId="77777777" w:rsidR="00AE321C" w:rsidRPr="00AE321C" w:rsidRDefault="00AE321C" w:rsidP="00AE321C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Managed UX workflows, A/B testing, and content production across marketing and educational tools.</w:t>
            </w:r>
          </w:p>
          <w:p w14:paraId="20AFC913" w14:textId="77777777" w:rsidR="006C24B1" w:rsidRDefault="006C24B1" w:rsidP="009E415A">
            <w:pPr>
              <w:rPr>
                <w:b/>
                <w:bCs/>
                <w:sz w:val="20"/>
                <w:szCs w:val="20"/>
              </w:rPr>
            </w:pPr>
          </w:p>
          <w:p w14:paraId="2C0741ED" w14:textId="3299C9BF" w:rsidR="00DD3417" w:rsidRPr="002C7F2E" w:rsidRDefault="00C971E7" w:rsidP="009E415A">
            <w:pPr>
              <w:rPr>
                <w:b/>
                <w:bCs/>
              </w:rPr>
            </w:pPr>
            <w:r w:rsidRPr="002C7F2E">
              <w:rPr>
                <w:b/>
                <w:bCs/>
              </w:rPr>
              <w:t xml:space="preserve">Communications &amp; Digital Experience Officer </w:t>
            </w:r>
          </w:p>
          <w:p w14:paraId="32A100FA" w14:textId="50DD772F" w:rsidR="00C971E7" w:rsidRPr="00C971E7" w:rsidRDefault="00C971E7" w:rsidP="00C971E7">
            <w:pPr>
              <w:rPr>
                <w:b/>
                <w:bCs/>
              </w:rPr>
            </w:pPr>
            <w:r w:rsidRPr="002C7F2E">
              <w:rPr>
                <w:b/>
                <w:bCs/>
              </w:rPr>
              <w:t>Skills Generation Pty Ltd – International Skills</w:t>
            </w:r>
            <w:r w:rsidRPr="00C971E7">
              <w:rPr>
                <w:b/>
                <w:bCs/>
              </w:rPr>
              <w:t xml:space="preserve"> </w:t>
            </w:r>
            <w:r w:rsidR="00AE321C">
              <w:rPr>
                <w:b/>
                <w:bCs/>
              </w:rPr>
              <w:t xml:space="preserve">| </w:t>
            </w:r>
            <w:r w:rsidR="00AE321C" w:rsidRPr="002C7F2E">
              <w:rPr>
                <w:b/>
                <w:bCs/>
                <w:color w:val="355D7E" w:themeColor="accent1" w:themeShade="80"/>
              </w:rPr>
              <w:t>2015 - 2018</w:t>
            </w:r>
          </w:p>
          <w:p w14:paraId="37B4C0C0" w14:textId="77777777" w:rsidR="007C692E" w:rsidRPr="007C692E" w:rsidRDefault="007C692E" w:rsidP="00E64401">
            <w:pPr>
              <w:rPr>
                <w:rFonts w:asciiTheme="majorHAnsi" w:eastAsia="Arial" w:hAnsiTheme="majorHAnsi" w:cs="Calibri"/>
                <w:sz w:val="20"/>
                <w:szCs w:val="20"/>
              </w:rPr>
            </w:pPr>
          </w:p>
          <w:p w14:paraId="357A6167" w14:textId="77777777" w:rsidR="00AE321C" w:rsidRPr="00AE321C" w:rsidRDefault="00AE321C" w:rsidP="00AE321C">
            <w:pPr>
              <w:rPr>
                <w:lang w:val="en-AU"/>
              </w:rPr>
            </w:pPr>
            <w:r w:rsidRPr="00AE321C">
              <w:rPr>
                <w:lang w:val="en-AU"/>
              </w:rPr>
              <w:t>Directed digital communication, design, and engagement strategies to strengthen stakeholder interaction and visibility across online platforms.</w:t>
            </w:r>
          </w:p>
          <w:p w14:paraId="32F76ECE" w14:textId="77777777" w:rsidR="00AE321C" w:rsidRPr="00AE321C" w:rsidRDefault="00AE321C" w:rsidP="00AE321C">
            <w:pPr>
              <w:pStyle w:val="ListParagraph"/>
              <w:numPr>
                <w:ilvl w:val="0"/>
                <w:numId w:val="39"/>
              </w:numPr>
              <w:rPr>
                <w:lang w:val="en-AU"/>
              </w:rPr>
            </w:pPr>
            <w:r w:rsidRPr="00AE321C">
              <w:rPr>
                <w:lang w:val="en-AU"/>
              </w:rPr>
              <w:t>Designed and maintained skillsgeneration.com.au, improving accessibility and clarity of user navigation.</w:t>
            </w:r>
          </w:p>
          <w:p w14:paraId="5962AC20" w14:textId="77777777" w:rsidR="00AE321C" w:rsidRPr="00AE321C" w:rsidRDefault="00AE321C" w:rsidP="00AE321C">
            <w:pPr>
              <w:pStyle w:val="ListParagraph"/>
              <w:numPr>
                <w:ilvl w:val="0"/>
                <w:numId w:val="39"/>
              </w:numPr>
              <w:rPr>
                <w:lang w:val="en-AU"/>
              </w:rPr>
            </w:pPr>
            <w:r w:rsidRPr="00AE321C">
              <w:rPr>
                <w:lang w:val="en-AU"/>
              </w:rPr>
              <w:t>Developed interactive digital content, campaigns, and webinars tailored for international education audiences.</w:t>
            </w:r>
          </w:p>
          <w:p w14:paraId="397238EB" w14:textId="77777777" w:rsidR="00AE321C" w:rsidRPr="00AE321C" w:rsidRDefault="00AE321C" w:rsidP="00AE321C">
            <w:pPr>
              <w:pStyle w:val="ListParagraph"/>
              <w:numPr>
                <w:ilvl w:val="0"/>
                <w:numId w:val="39"/>
              </w:numPr>
              <w:rPr>
                <w:lang w:val="en-AU"/>
              </w:rPr>
            </w:pPr>
            <w:r w:rsidRPr="00AE321C">
              <w:rPr>
                <w:lang w:val="en-AU"/>
              </w:rPr>
              <w:t>Managed external design vendors and enforced brand consistency across digital channels.</w:t>
            </w:r>
          </w:p>
          <w:p w14:paraId="3756CDAB" w14:textId="77777777" w:rsidR="00C971E7" w:rsidRDefault="00C971E7" w:rsidP="00EE5B8F">
            <w:pPr>
              <w:rPr>
                <w:color w:val="548AB7" w:themeColor="accent1" w:themeShade="BF"/>
              </w:rPr>
            </w:pPr>
          </w:p>
          <w:p w14:paraId="57121899" w14:textId="2F072B94" w:rsidR="00C971E7" w:rsidRPr="002C7F2E" w:rsidRDefault="00C971E7" w:rsidP="00C971E7">
            <w:pPr>
              <w:rPr>
                <w:b/>
                <w:bCs/>
                <w:color w:val="355D7E" w:themeColor="accent1" w:themeShade="80"/>
              </w:rPr>
            </w:pPr>
            <w:r w:rsidRPr="002C7F2E">
              <w:rPr>
                <w:b/>
                <w:bCs/>
              </w:rPr>
              <w:t xml:space="preserve">Multimedia &amp; Experience Designer </w:t>
            </w:r>
          </w:p>
          <w:p w14:paraId="6C467A8C" w14:textId="411FA40F" w:rsidR="00C971E7" w:rsidRPr="00C971E7" w:rsidRDefault="00C971E7" w:rsidP="00C971E7">
            <w:pPr>
              <w:rPr>
                <w:b/>
                <w:bCs/>
              </w:rPr>
            </w:pPr>
            <w:r w:rsidRPr="002C7F2E">
              <w:rPr>
                <w:rFonts w:asciiTheme="majorHAnsi" w:eastAsia="Times New Roman" w:hAnsiTheme="majorHAnsi" w:cs="Times New Roman"/>
                <w:b/>
                <w:color w:val="222222"/>
              </w:rPr>
              <w:t>Liberate E-Learning</w:t>
            </w:r>
            <w:r w:rsidR="00AE321C">
              <w:rPr>
                <w:rFonts w:asciiTheme="majorHAnsi" w:eastAsia="Times New Roman" w:hAnsiTheme="majorHAnsi" w:cs="Times New Roman"/>
                <w:b/>
                <w:color w:val="222222"/>
              </w:rPr>
              <w:t xml:space="preserve"> | </w:t>
            </w:r>
            <w:r w:rsidR="00AE321C" w:rsidRPr="002C7F2E">
              <w:rPr>
                <w:b/>
                <w:bCs/>
                <w:color w:val="355D7E" w:themeColor="accent1" w:themeShade="80"/>
              </w:rPr>
              <w:t>2012 - 2015</w:t>
            </w:r>
          </w:p>
          <w:p w14:paraId="512792C9" w14:textId="77777777" w:rsidR="007C692E" w:rsidRDefault="007C692E" w:rsidP="00EE5B8F">
            <w:pPr>
              <w:rPr>
                <w:b/>
                <w:bCs/>
              </w:rPr>
            </w:pPr>
          </w:p>
          <w:p w14:paraId="3B9854A3" w14:textId="77777777" w:rsidR="00AE321C" w:rsidRPr="00AE321C" w:rsidRDefault="00AE321C" w:rsidP="00AE321C">
            <w:pPr>
              <w:rPr>
                <w:lang w:val="en-AU"/>
              </w:rPr>
            </w:pPr>
            <w:r w:rsidRPr="00AE321C">
              <w:rPr>
                <w:lang w:val="en-AU"/>
              </w:rPr>
              <w:t>Created interactive e-learning modules, animations, and digital assets for major corporate and government clients.</w:t>
            </w:r>
          </w:p>
          <w:p w14:paraId="5DF3D757" w14:textId="5213BBB4" w:rsidR="00AE321C" w:rsidRPr="00AE321C" w:rsidRDefault="00AE321C" w:rsidP="00AE321C">
            <w:pPr>
              <w:pStyle w:val="ListParagraph"/>
              <w:numPr>
                <w:ilvl w:val="0"/>
                <w:numId w:val="40"/>
              </w:numPr>
              <w:rPr>
                <w:lang w:val="en-AU"/>
              </w:rPr>
            </w:pPr>
            <w:r w:rsidRPr="00AE321C">
              <w:rPr>
                <w:lang w:val="en-AU"/>
              </w:rPr>
              <w:t xml:space="preserve">Designed user-friendly interfaces and multimedia content for clients including BHP Billiton, </w:t>
            </w:r>
            <w:r w:rsidR="005B1C7C">
              <w:rPr>
                <w:lang w:val="en-AU"/>
              </w:rPr>
              <w:t>Court Victoria</w:t>
            </w:r>
            <w:r w:rsidRPr="00AE321C">
              <w:rPr>
                <w:lang w:val="en-AU"/>
              </w:rPr>
              <w:t xml:space="preserve">, </w:t>
            </w:r>
            <w:r w:rsidR="005B1C7C">
              <w:rPr>
                <w:lang w:val="en-AU"/>
              </w:rPr>
              <w:t>Monash University and</w:t>
            </w:r>
            <w:r w:rsidRPr="00AE321C">
              <w:rPr>
                <w:lang w:val="en-AU"/>
              </w:rPr>
              <w:t xml:space="preserve"> WorkSafe Victoria.</w:t>
            </w:r>
          </w:p>
          <w:p w14:paraId="6E99148C" w14:textId="77777777" w:rsidR="00AE321C" w:rsidRPr="00AE321C" w:rsidRDefault="00AE321C" w:rsidP="00AE321C">
            <w:pPr>
              <w:pStyle w:val="ListParagraph"/>
              <w:numPr>
                <w:ilvl w:val="0"/>
                <w:numId w:val="40"/>
              </w:numPr>
              <w:rPr>
                <w:lang w:val="en-AU"/>
              </w:rPr>
            </w:pPr>
            <w:r w:rsidRPr="00AE321C">
              <w:rPr>
                <w:lang w:val="en-AU"/>
              </w:rPr>
              <w:t>Improved learner engagement through visually rich storytelling and interaction design.</w:t>
            </w:r>
          </w:p>
          <w:p w14:paraId="01B626F0" w14:textId="77777777" w:rsidR="00AE321C" w:rsidRPr="00AE321C" w:rsidRDefault="00AE321C" w:rsidP="00AE321C">
            <w:pPr>
              <w:pStyle w:val="ListParagraph"/>
              <w:numPr>
                <w:ilvl w:val="0"/>
                <w:numId w:val="40"/>
              </w:numPr>
              <w:rPr>
                <w:lang w:val="en-AU"/>
              </w:rPr>
            </w:pPr>
            <w:r w:rsidRPr="00AE321C">
              <w:rPr>
                <w:lang w:val="en-AU"/>
              </w:rPr>
              <w:t>Provided creative direction and technical training to internal teams.</w:t>
            </w:r>
          </w:p>
          <w:p w14:paraId="6D3B1918" w14:textId="77777777" w:rsidR="00C971E7" w:rsidRDefault="00C971E7" w:rsidP="00DD3A35">
            <w:pPr>
              <w:rPr>
                <w:b/>
                <w:bCs/>
                <w:sz w:val="20"/>
                <w:szCs w:val="20"/>
              </w:rPr>
            </w:pPr>
          </w:p>
          <w:p w14:paraId="1192F070" w14:textId="7C5FC812" w:rsidR="003963B8" w:rsidRPr="002C7F2E" w:rsidRDefault="002C7F2E" w:rsidP="00A25902">
            <w:pPr>
              <w:rPr>
                <w:b/>
                <w:bCs/>
                <w:color w:val="355D7E" w:themeColor="accent1" w:themeShade="80"/>
              </w:rPr>
            </w:pPr>
            <w:r w:rsidRPr="002C7F2E">
              <w:rPr>
                <w:b/>
                <w:bCs/>
              </w:rPr>
              <w:t>Graphic</w:t>
            </w:r>
            <w:r w:rsidR="00C971E7" w:rsidRPr="002C7F2E">
              <w:rPr>
                <w:b/>
                <w:bCs/>
              </w:rPr>
              <w:t xml:space="preserve"> Designer</w:t>
            </w:r>
            <w:r w:rsidR="003963B8" w:rsidRPr="002C7F2E">
              <w:rPr>
                <w:b/>
                <w:bCs/>
              </w:rPr>
              <w:t xml:space="preserve"> </w:t>
            </w:r>
          </w:p>
          <w:p w14:paraId="0347FE8C" w14:textId="018B60E4" w:rsidR="002C7F2E" w:rsidRDefault="00903147" w:rsidP="00BD5C4E">
            <w:pPr>
              <w:rPr>
                <w:rFonts w:asciiTheme="majorHAnsi" w:eastAsia="Times New Roman" w:hAnsiTheme="majorHAnsi" w:cs="Times New Roman"/>
                <w:b/>
                <w:color w:val="222222"/>
              </w:rPr>
            </w:pPr>
            <w:r>
              <w:rPr>
                <w:rFonts w:asciiTheme="majorHAnsi" w:eastAsia="Times New Roman" w:hAnsiTheme="majorHAnsi" w:cs="Times New Roman"/>
                <w:b/>
                <w:color w:val="222222"/>
              </w:rPr>
              <w:t>Matters of Identity</w:t>
            </w:r>
            <w:r w:rsidR="00AE321C">
              <w:rPr>
                <w:rFonts w:asciiTheme="majorHAnsi" w:eastAsia="Times New Roman" w:hAnsiTheme="majorHAnsi" w:cs="Times New Roman"/>
                <w:b/>
                <w:color w:val="222222"/>
              </w:rPr>
              <w:t xml:space="preserve"> | </w:t>
            </w:r>
            <w:r w:rsidR="00AE321C" w:rsidRPr="002C7F2E">
              <w:rPr>
                <w:b/>
                <w:bCs/>
                <w:color w:val="355D7E" w:themeColor="accent1" w:themeShade="80"/>
              </w:rPr>
              <w:t>20</w:t>
            </w:r>
            <w:r w:rsidR="00AE321C">
              <w:rPr>
                <w:b/>
                <w:bCs/>
                <w:color w:val="355D7E" w:themeColor="accent1" w:themeShade="80"/>
              </w:rPr>
              <w:t>09</w:t>
            </w:r>
            <w:r w:rsidR="00AE321C" w:rsidRPr="002C7F2E">
              <w:rPr>
                <w:b/>
                <w:bCs/>
                <w:color w:val="355D7E" w:themeColor="accent1" w:themeShade="80"/>
              </w:rPr>
              <w:t xml:space="preserve"> - 2012</w:t>
            </w:r>
          </w:p>
          <w:p w14:paraId="5F4E884A" w14:textId="2855EBE8" w:rsidR="005D1C5E" w:rsidRDefault="00A25902" w:rsidP="00BD5C4E">
            <w:pPr>
              <w:rPr>
                <w:rFonts w:asciiTheme="majorHAnsi" w:eastAsia="Times New Roman" w:hAnsiTheme="majorHAnsi" w:cs="Times New Roman"/>
                <w:color w:val="222222"/>
              </w:rPr>
            </w:pPr>
            <w:r w:rsidRPr="00A25902">
              <w:rPr>
                <w:rFonts w:asciiTheme="majorHAnsi" w:eastAsia="Times New Roman" w:hAnsiTheme="majorHAnsi" w:cs="Times New Roman"/>
                <w:color w:val="222222"/>
              </w:rPr>
              <w:t xml:space="preserve"> </w:t>
            </w:r>
          </w:p>
          <w:p w14:paraId="253F9230" w14:textId="77777777" w:rsidR="00AE321C" w:rsidRPr="00AE321C" w:rsidRDefault="00AE321C" w:rsidP="00AE321C">
            <w:pPr>
              <w:rPr>
                <w:lang w:val="en-AU"/>
              </w:rPr>
            </w:pPr>
            <w:r w:rsidRPr="00AE321C">
              <w:rPr>
                <w:lang w:val="en-AU"/>
              </w:rPr>
              <w:t>Designed brand identities, print collateral, and digital assets that communicated each client’s unique brand story.</w:t>
            </w:r>
          </w:p>
          <w:p w14:paraId="12D810DC" w14:textId="77777777" w:rsidR="00AE321C" w:rsidRPr="00AE321C" w:rsidRDefault="00AE321C" w:rsidP="00AE321C">
            <w:pPr>
              <w:pStyle w:val="ListParagraph"/>
              <w:numPr>
                <w:ilvl w:val="0"/>
                <w:numId w:val="41"/>
              </w:numPr>
              <w:rPr>
                <w:lang w:val="en-AU"/>
              </w:rPr>
            </w:pPr>
            <w:r w:rsidRPr="00AE321C">
              <w:rPr>
                <w:lang w:val="en-AU"/>
              </w:rPr>
              <w:t>Developed cohesive visual systems for logos, websites, and campaigns.</w:t>
            </w:r>
          </w:p>
          <w:p w14:paraId="060B7E19" w14:textId="77777777" w:rsidR="00AE321C" w:rsidRPr="00AE321C" w:rsidRDefault="00AE321C" w:rsidP="00AE321C">
            <w:pPr>
              <w:pStyle w:val="ListParagraph"/>
              <w:numPr>
                <w:ilvl w:val="0"/>
                <w:numId w:val="41"/>
              </w:numPr>
              <w:rPr>
                <w:lang w:val="en-AU"/>
              </w:rPr>
            </w:pPr>
            <w:r w:rsidRPr="00AE321C">
              <w:rPr>
                <w:lang w:val="en-AU"/>
              </w:rPr>
              <w:t>Collaborated closely with clients to align creative direction with business goals and user expectations.</w:t>
            </w:r>
          </w:p>
          <w:p w14:paraId="7F49AE94" w14:textId="05C4AC8A" w:rsidR="00FA40BC" w:rsidRPr="00361073" w:rsidRDefault="00AE321C" w:rsidP="006C24B1">
            <w:pPr>
              <w:pStyle w:val="ListParagraph"/>
              <w:numPr>
                <w:ilvl w:val="0"/>
                <w:numId w:val="41"/>
              </w:numPr>
              <w:rPr>
                <w:lang w:val="en-AU"/>
              </w:rPr>
            </w:pPr>
            <w:r w:rsidRPr="00AE321C">
              <w:rPr>
                <w:lang w:val="en-AU"/>
              </w:rPr>
              <w:t>Built a strong foundation in design thinking, visual hierarchy, and communication strategy — setting the stage for a transition into UX and digital experience design.</w:t>
            </w:r>
          </w:p>
        </w:tc>
      </w:tr>
    </w:tbl>
    <w:p w14:paraId="1E15EABD" w14:textId="7BF15A3C" w:rsidR="00C31888" w:rsidRDefault="00C31888"/>
    <w:sectPr w:rsidR="00C31888" w:rsidSect="000C45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C4778F" w14:textId="77777777" w:rsidR="00535976" w:rsidRDefault="00535976" w:rsidP="000C45FF">
      <w:r>
        <w:separator/>
      </w:r>
    </w:p>
  </w:endnote>
  <w:endnote w:type="continuationSeparator" w:id="0">
    <w:p w14:paraId="2A41EEA8" w14:textId="77777777" w:rsidR="00535976" w:rsidRDefault="00535976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6F1B2A" w14:textId="623BB7BE" w:rsidR="009E415A" w:rsidRDefault="00A800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6432" behindDoc="0" locked="0" layoutInCell="1" allowOverlap="1" wp14:anchorId="2804D894" wp14:editId="0DB8499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06145" cy="365760"/>
              <wp:effectExtent l="0" t="0" r="8255" b="0"/>
              <wp:wrapNone/>
              <wp:docPr id="597053878" name="Text Box 5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CE7EC2" w14:textId="3FE1B5EA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800C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04D89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UNOFFICIAL" style="position:absolute;margin-left:0;margin-top:0;width:71.35pt;height:28.8pt;z-index:25166643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" filled="f" stroked="f">
              <v:textbox style="mso-fit-shape-to-text:t" inset="0,0,0,15pt">
                <w:txbxContent>
                  <w:p w14:paraId="4FCE7EC2" w14:textId="3FE1B5EA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  <w:r w:rsidRPr="00A800C3"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04C7E6" w14:textId="680457A9" w:rsidR="009E415A" w:rsidRDefault="00A800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09A3D520" wp14:editId="0EFD88B3">
              <wp:simplePos x="457200" y="94583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06145" cy="365760"/>
              <wp:effectExtent l="0" t="0" r="8255" b="0"/>
              <wp:wrapNone/>
              <wp:docPr id="617014025" name="Text Box 6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54352D" w14:textId="0AF7DB76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A3D52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UNOFFICIAL" style="position:absolute;margin-left:0;margin-top:0;width:71.35pt;height:28.8pt;z-index:25166745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" filled="f" stroked="f">
              <v:textbox style="mso-fit-shape-to-text:t" inset="0,0,0,15pt">
                <w:txbxContent>
                  <w:p w14:paraId="7A54352D" w14:textId="0AF7DB76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65735" w14:textId="750C69B0" w:rsidR="009E415A" w:rsidRDefault="00A800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783F7986" wp14:editId="48B6969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06145" cy="365760"/>
              <wp:effectExtent l="0" t="0" r="8255" b="0"/>
              <wp:wrapNone/>
              <wp:docPr id="1982381602" name="Text Box 4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398D29" w14:textId="3CE945BF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800C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3F798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UNOFFICIAL" style="position:absolute;margin-left:0;margin-top:0;width:71.35pt;height:28.8pt;z-index:25166540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" filled="f" stroked="f">
              <v:textbox style="mso-fit-shape-to-text:t" inset="0,0,0,15pt">
                <w:txbxContent>
                  <w:p w14:paraId="6A398D29" w14:textId="3CE945BF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  <w:r w:rsidRPr="00A800C3"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5DDA20" w14:textId="77777777" w:rsidR="00535976" w:rsidRDefault="00535976" w:rsidP="000C45FF">
      <w:r>
        <w:separator/>
      </w:r>
    </w:p>
  </w:footnote>
  <w:footnote w:type="continuationSeparator" w:id="0">
    <w:p w14:paraId="2D3CE429" w14:textId="77777777" w:rsidR="00535976" w:rsidRDefault="00535976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1AA3B4" w14:textId="60D289AB" w:rsidR="00A800C3" w:rsidRDefault="00A800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07F83E24" wp14:editId="5213CCAB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906145" cy="365760"/>
              <wp:effectExtent l="0" t="0" r="8255" b="15240"/>
              <wp:wrapNone/>
              <wp:docPr id="1157692297" name="Text Box 2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1342D" w14:textId="242B6E7A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800C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F83E2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UNOFFICIAL" style="position:absolute;margin-left:0;margin-top:0;width:71.35pt;height:28.8pt;z-index:25166336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" filled="f" stroked="f">
              <v:textbox style="mso-fit-shape-to-text:t" inset="0,15pt,0,0">
                <w:txbxContent>
                  <w:p w14:paraId="37B1342D" w14:textId="242B6E7A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  <w:r w:rsidRPr="00A800C3"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1413F9" w14:textId="51DDBEC6" w:rsidR="000C45FF" w:rsidRDefault="00A800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31074D1D" wp14:editId="50E50A80">
              <wp:simplePos x="457200" y="457200"/>
              <wp:positionH relativeFrom="page">
                <wp:align>center</wp:align>
              </wp:positionH>
              <wp:positionV relativeFrom="page">
                <wp:align>top</wp:align>
              </wp:positionV>
              <wp:extent cx="906145" cy="365760"/>
              <wp:effectExtent l="0" t="0" r="8255" b="15240"/>
              <wp:wrapNone/>
              <wp:docPr id="959143696" name="Text Box 3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258490" w14:textId="7AAAF14C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074D1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UNOFFICIAL" style="position:absolute;margin-left:0;margin-top:0;width:71.35pt;height:28.8pt;z-index:25166438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" filled="f" stroked="f">
              <v:textbox style="mso-fit-shape-to-text:t" inset="0,15pt,0,0">
                <w:txbxContent>
                  <w:p w14:paraId="33258490" w14:textId="7AAAF14C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916A4" w14:textId="672BCA96" w:rsidR="00A800C3" w:rsidRDefault="00A800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1607CBC3" wp14:editId="08B53276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906145" cy="365760"/>
              <wp:effectExtent l="0" t="0" r="8255" b="15240"/>
              <wp:wrapNone/>
              <wp:docPr id="420859298" name="Text Box 1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16CD40" w14:textId="0BCCF8A1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800C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07CBC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UNOFFICIAL" style="position:absolute;margin-left:0;margin-top:0;width:71.35pt;height:28.8pt;z-index:251662336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" filled="f" stroked="f">
              <v:textbox style="mso-fit-shape-to-text:t" inset="0,15pt,0,0">
                <w:txbxContent>
                  <w:p w14:paraId="3E16CD40" w14:textId="0BCCF8A1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  <w:r w:rsidRPr="00A800C3"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D6C60"/>
    <w:multiLevelType w:val="multilevel"/>
    <w:tmpl w:val="EEC21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F747BA"/>
    <w:multiLevelType w:val="multilevel"/>
    <w:tmpl w:val="F9748E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3353CC"/>
    <w:multiLevelType w:val="multilevel"/>
    <w:tmpl w:val="84A8BB8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BE08F6"/>
    <w:multiLevelType w:val="hybridMultilevel"/>
    <w:tmpl w:val="DC4A89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726909"/>
    <w:multiLevelType w:val="hybridMultilevel"/>
    <w:tmpl w:val="1B16805C"/>
    <w:lvl w:ilvl="0" w:tplc="AA9C0986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13C5F"/>
    <w:multiLevelType w:val="hybridMultilevel"/>
    <w:tmpl w:val="674090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4009E2"/>
    <w:multiLevelType w:val="multilevel"/>
    <w:tmpl w:val="0A8848C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4A455F"/>
    <w:multiLevelType w:val="multilevel"/>
    <w:tmpl w:val="431859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6F432D1"/>
    <w:multiLevelType w:val="multilevel"/>
    <w:tmpl w:val="F9748E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78338E0"/>
    <w:multiLevelType w:val="hybridMultilevel"/>
    <w:tmpl w:val="34865D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B94704"/>
    <w:multiLevelType w:val="hybridMultilevel"/>
    <w:tmpl w:val="2B1E63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4B6D2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94B6D2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94B6D2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1A2F3F0D"/>
    <w:multiLevelType w:val="multilevel"/>
    <w:tmpl w:val="1CDA62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F7037AE"/>
    <w:multiLevelType w:val="hybridMultilevel"/>
    <w:tmpl w:val="4A842556"/>
    <w:lvl w:ilvl="0" w:tplc="0C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4" w15:restartNumberingAfterBreak="0">
    <w:nsid w:val="21FC73F3"/>
    <w:multiLevelType w:val="multilevel"/>
    <w:tmpl w:val="FDB48A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2F83965"/>
    <w:multiLevelType w:val="hybridMultilevel"/>
    <w:tmpl w:val="3362C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21156C"/>
    <w:multiLevelType w:val="multilevel"/>
    <w:tmpl w:val="84A8BB8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CE80EB6"/>
    <w:multiLevelType w:val="multilevel"/>
    <w:tmpl w:val="84A8BB8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5105B8E"/>
    <w:multiLevelType w:val="hybridMultilevel"/>
    <w:tmpl w:val="5A6E8F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DB5DA0"/>
    <w:multiLevelType w:val="multilevel"/>
    <w:tmpl w:val="2FF642B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4053BD"/>
    <w:multiLevelType w:val="multilevel"/>
    <w:tmpl w:val="A540F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1A0AE8"/>
    <w:multiLevelType w:val="multilevel"/>
    <w:tmpl w:val="6DACD24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0E3356"/>
    <w:multiLevelType w:val="hybridMultilevel"/>
    <w:tmpl w:val="189C7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463C72"/>
    <w:multiLevelType w:val="multilevel"/>
    <w:tmpl w:val="3DDA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F9195F"/>
    <w:multiLevelType w:val="hybridMultilevel"/>
    <w:tmpl w:val="048843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E62CB2"/>
    <w:multiLevelType w:val="multilevel"/>
    <w:tmpl w:val="DF3A4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30B43E0"/>
    <w:multiLevelType w:val="hybridMultilevel"/>
    <w:tmpl w:val="34F86D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8C7003"/>
    <w:multiLevelType w:val="hybridMultilevel"/>
    <w:tmpl w:val="D33C40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050E08"/>
    <w:multiLevelType w:val="multilevel"/>
    <w:tmpl w:val="E38AC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CA15FD"/>
    <w:multiLevelType w:val="hybridMultilevel"/>
    <w:tmpl w:val="599E6C4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E625280"/>
    <w:multiLevelType w:val="hybridMultilevel"/>
    <w:tmpl w:val="51187E18"/>
    <w:lvl w:ilvl="0" w:tplc="86AC0D56">
      <w:start w:val="1"/>
      <w:numFmt w:val="bullet"/>
      <w:lvlText w:val="+"/>
      <w:lvlJc w:val="left"/>
      <w:pPr>
        <w:tabs>
          <w:tab w:val="num" w:pos="400"/>
        </w:tabs>
        <w:ind w:left="380" w:hanging="340"/>
      </w:pPr>
      <w:rPr>
        <w:rFonts w:ascii="Calibri" w:hAnsi="Calibri" w:hint="default"/>
        <w:color w:val="7F7F7F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31" w15:restartNumberingAfterBreak="0">
    <w:nsid w:val="545B70E6"/>
    <w:multiLevelType w:val="multilevel"/>
    <w:tmpl w:val="F4A61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4F7FF5"/>
    <w:multiLevelType w:val="hybridMultilevel"/>
    <w:tmpl w:val="994802A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B424259"/>
    <w:multiLevelType w:val="multilevel"/>
    <w:tmpl w:val="2E04D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4D7442"/>
    <w:multiLevelType w:val="multilevel"/>
    <w:tmpl w:val="BD5E5A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FE87FE7"/>
    <w:multiLevelType w:val="hybridMultilevel"/>
    <w:tmpl w:val="02E08E3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85A22A6"/>
    <w:multiLevelType w:val="hybridMultilevel"/>
    <w:tmpl w:val="A9BE4B90"/>
    <w:lvl w:ilvl="0" w:tplc="5914B34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D3246A"/>
    <w:multiLevelType w:val="hybridMultilevel"/>
    <w:tmpl w:val="578CF7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6A1367"/>
    <w:multiLevelType w:val="multilevel"/>
    <w:tmpl w:val="2C065A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E34194D"/>
    <w:multiLevelType w:val="hybridMultilevel"/>
    <w:tmpl w:val="A9BE4B9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383B48"/>
    <w:multiLevelType w:val="multilevel"/>
    <w:tmpl w:val="12906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45E7A84"/>
    <w:multiLevelType w:val="multilevel"/>
    <w:tmpl w:val="BB1496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48E2DA7"/>
    <w:multiLevelType w:val="hybridMultilevel"/>
    <w:tmpl w:val="DF3A6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08011C"/>
    <w:multiLevelType w:val="multilevel"/>
    <w:tmpl w:val="760E5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BC463A5"/>
    <w:multiLevelType w:val="multilevel"/>
    <w:tmpl w:val="FD78878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617501"/>
    <w:multiLevelType w:val="multilevel"/>
    <w:tmpl w:val="23D4E6B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3555835">
    <w:abstractNumId w:val="11"/>
  </w:num>
  <w:num w:numId="2" w16cid:durableId="842161883">
    <w:abstractNumId w:val="18"/>
  </w:num>
  <w:num w:numId="3" w16cid:durableId="400719517">
    <w:abstractNumId w:val="0"/>
  </w:num>
  <w:num w:numId="4" w16cid:durableId="1275746249">
    <w:abstractNumId w:val="3"/>
  </w:num>
  <w:num w:numId="5" w16cid:durableId="370955206">
    <w:abstractNumId w:val="24"/>
  </w:num>
  <w:num w:numId="6" w16cid:durableId="1161190490">
    <w:abstractNumId w:val="41"/>
  </w:num>
  <w:num w:numId="7" w16cid:durableId="690570777">
    <w:abstractNumId w:val="35"/>
  </w:num>
  <w:num w:numId="8" w16cid:durableId="684525750">
    <w:abstractNumId w:val="38"/>
  </w:num>
  <w:num w:numId="9" w16cid:durableId="2114860057">
    <w:abstractNumId w:val="7"/>
  </w:num>
  <w:num w:numId="10" w16cid:durableId="1441489507">
    <w:abstractNumId w:val="12"/>
  </w:num>
  <w:num w:numId="11" w16cid:durableId="1052775120">
    <w:abstractNumId w:val="14"/>
  </w:num>
  <w:num w:numId="12" w16cid:durableId="1571228616">
    <w:abstractNumId w:val="34"/>
  </w:num>
  <w:num w:numId="13" w16cid:durableId="899630831">
    <w:abstractNumId w:val="1"/>
  </w:num>
  <w:num w:numId="14" w16cid:durableId="2053966168">
    <w:abstractNumId w:val="8"/>
  </w:num>
  <w:num w:numId="15" w16cid:durableId="1562521677">
    <w:abstractNumId w:val="17"/>
  </w:num>
  <w:num w:numId="16" w16cid:durableId="653140527">
    <w:abstractNumId w:val="16"/>
  </w:num>
  <w:num w:numId="17" w16cid:durableId="1791245706">
    <w:abstractNumId w:val="2"/>
  </w:num>
  <w:num w:numId="18" w16cid:durableId="1834565524">
    <w:abstractNumId w:val="27"/>
  </w:num>
  <w:num w:numId="19" w16cid:durableId="1536499816">
    <w:abstractNumId w:val="37"/>
  </w:num>
  <w:num w:numId="20" w16cid:durableId="386683911">
    <w:abstractNumId w:val="30"/>
  </w:num>
  <w:num w:numId="21" w16cid:durableId="1448349980">
    <w:abstractNumId w:val="13"/>
  </w:num>
  <w:num w:numId="22" w16cid:durableId="1415585232">
    <w:abstractNumId w:val="36"/>
  </w:num>
  <w:num w:numId="23" w16cid:durableId="1344623697">
    <w:abstractNumId w:val="4"/>
  </w:num>
  <w:num w:numId="24" w16cid:durableId="2117208854">
    <w:abstractNumId w:val="5"/>
  </w:num>
  <w:num w:numId="25" w16cid:durableId="2114519328">
    <w:abstractNumId w:val="32"/>
  </w:num>
  <w:num w:numId="26" w16cid:durableId="1571454325">
    <w:abstractNumId w:val="39"/>
  </w:num>
  <w:num w:numId="27" w16cid:durableId="917982979">
    <w:abstractNumId w:val="20"/>
  </w:num>
  <w:num w:numId="28" w16cid:durableId="2139955903">
    <w:abstractNumId w:val="43"/>
  </w:num>
  <w:num w:numId="29" w16cid:durableId="947732729">
    <w:abstractNumId w:val="29"/>
  </w:num>
  <w:num w:numId="30" w16cid:durableId="210462958">
    <w:abstractNumId w:val="26"/>
  </w:num>
  <w:num w:numId="31" w16cid:durableId="1247962617">
    <w:abstractNumId w:val="28"/>
  </w:num>
  <w:num w:numId="32" w16cid:durableId="102657580">
    <w:abstractNumId w:val="31"/>
  </w:num>
  <w:num w:numId="33" w16cid:durableId="1838839550">
    <w:abstractNumId w:val="33"/>
  </w:num>
  <w:num w:numId="34" w16cid:durableId="235366248">
    <w:abstractNumId w:val="23"/>
  </w:num>
  <w:num w:numId="35" w16cid:durableId="1111167930">
    <w:abstractNumId w:val="25"/>
  </w:num>
  <w:num w:numId="36" w16cid:durableId="13460829">
    <w:abstractNumId w:val="40"/>
  </w:num>
  <w:num w:numId="37" w16cid:durableId="1339961217">
    <w:abstractNumId w:val="9"/>
  </w:num>
  <w:num w:numId="38" w16cid:durableId="442922349">
    <w:abstractNumId w:val="10"/>
  </w:num>
  <w:num w:numId="39" w16cid:durableId="418870731">
    <w:abstractNumId w:val="22"/>
  </w:num>
  <w:num w:numId="40" w16cid:durableId="1971203649">
    <w:abstractNumId w:val="15"/>
  </w:num>
  <w:num w:numId="41" w16cid:durableId="920333297">
    <w:abstractNumId w:val="42"/>
  </w:num>
  <w:num w:numId="42" w16cid:durableId="187985044">
    <w:abstractNumId w:val="21"/>
  </w:num>
  <w:num w:numId="43" w16cid:durableId="297416037">
    <w:abstractNumId w:val="19"/>
  </w:num>
  <w:num w:numId="44" w16cid:durableId="1968077434">
    <w:abstractNumId w:val="44"/>
  </w:num>
  <w:num w:numId="45" w16cid:durableId="1285576699">
    <w:abstractNumId w:val="6"/>
  </w:num>
  <w:num w:numId="46" w16cid:durableId="2109155824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1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D11"/>
    <w:rsid w:val="000041C4"/>
    <w:rsid w:val="00006B87"/>
    <w:rsid w:val="000125AE"/>
    <w:rsid w:val="000140A0"/>
    <w:rsid w:val="0002197A"/>
    <w:rsid w:val="00021BD4"/>
    <w:rsid w:val="00023FD4"/>
    <w:rsid w:val="00025D11"/>
    <w:rsid w:val="00030A15"/>
    <w:rsid w:val="000359B0"/>
    <w:rsid w:val="00036450"/>
    <w:rsid w:val="00036754"/>
    <w:rsid w:val="00043A16"/>
    <w:rsid w:val="0004651A"/>
    <w:rsid w:val="00050C74"/>
    <w:rsid w:val="000522BC"/>
    <w:rsid w:val="0005684D"/>
    <w:rsid w:val="000724FB"/>
    <w:rsid w:val="000863F4"/>
    <w:rsid w:val="000943C2"/>
    <w:rsid w:val="00094499"/>
    <w:rsid w:val="00094FD6"/>
    <w:rsid w:val="00096D1F"/>
    <w:rsid w:val="000B0C19"/>
    <w:rsid w:val="000C3A69"/>
    <w:rsid w:val="000C3E56"/>
    <w:rsid w:val="000C45FF"/>
    <w:rsid w:val="000C4EEA"/>
    <w:rsid w:val="000D6B7E"/>
    <w:rsid w:val="000E3FD1"/>
    <w:rsid w:val="000F182F"/>
    <w:rsid w:val="000F680D"/>
    <w:rsid w:val="00100173"/>
    <w:rsid w:val="00112054"/>
    <w:rsid w:val="00124833"/>
    <w:rsid w:val="001342A4"/>
    <w:rsid w:val="001356BC"/>
    <w:rsid w:val="001358F5"/>
    <w:rsid w:val="00145FFF"/>
    <w:rsid w:val="00150546"/>
    <w:rsid w:val="001525E1"/>
    <w:rsid w:val="00154514"/>
    <w:rsid w:val="00155F57"/>
    <w:rsid w:val="00164EBF"/>
    <w:rsid w:val="001671F6"/>
    <w:rsid w:val="001708D6"/>
    <w:rsid w:val="00175C79"/>
    <w:rsid w:val="00177F9E"/>
    <w:rsid w:val="00180329"/>
    <w:rsid w:val="00186057"/>
    <w:rsid w:val="001878EA"/>
    <w:rsid w:val="0019001F"/>
    <w:rsid w:val="001A1CB2"/>
    <w:rsid w:val="001A74A5"/>
    <w:rsid w:val="001B255B"/>
    <w:rsid w:val="001B2ABD"/>
    <w:rsid w:val="001B62D1"/>
    <w:rsid w:val="001C019E"/>
    <w:rsid w:val="001C1908"/>
    <w:rsid w:val="001D1303"/>
    <w:rsid w:val="001D2DE8"/>
    <w:rsid w:val="001E0391"/>
    <w:rsid w:val="001E1759"/>
    <w:rsid w:val="001E434C"/>
    <w:rsid w:val="001F1ECC"/>
    <w:rsid w:val="00215699"/>
    <w:rsid w:val="00224326"/>
    <w:rsid w:val="002313C7"/>
    <w:rsid w:val="002400EB"/>
    <w:rsid w:val="00244282"/>
    <w:rsid w:val="00244E95"/>
    <w:rsid w:val="0025069A"/>
    <w:rsid w:val="00256CF7"/>
    <w:rsid w:val="00274B0C"/>
    <w:rsid w:val="00281FD5"/>
    <w:rsid w:val="00290578"/>
    <w:rsid w:val="0029613F"/>
    <w:rsid w:val="002970CF"/>
    <w:rsid w:val="002B46CB"/>
    <w:rsid w:val="002B7A2F"/>
    <w:rsid w:val="002B7CF1"/>
    <w:rsid w:val="002C6DFA"/>
    <w:rsid w:val="002C7F2E"/>
    <w:rsid w:val="002D25D7"/>
    <w:rsid w:val="002D3772"/>
    <w:rsid w:val="0030481B"/>
    <w:rsid w:val="00311F9F"/>
    <w:rsid w:val="00313E2E"/>
    <w:rsid w:val="0031524F"/>
    <w:rsid w:val="003156FC"/>
    <w:rsid w:val="003254B5"/>
    <w:rsid w:val="00325685"/>
    <w:rsid w:val="0032707C"/>
    <w:rsid w:val="0034358F"/>
    <w:rsid w:val="003569B8"/>
    <w:rsid w:val="00361073"/>
    <w:rsid w:val="003617BF"/>
    <w:rsid w:val="0037121F"/>
    <w:rsid w:val="00385167"/>
    <w:rsid w:val="0038713E"/>
    <w:rsid w:val="00387406"/>
    <w:rsid w:val="003929CD"/>
    <w:rsid w:val="0039480B"/>
    <w:rsid w:val="003957B2"/>
    <w:rsid w:val="003961F4"/>
    <w:rsid w:val="003963B8"/>
    <w:rsid w:val="003A61BD"/>
    <w:rsid w:val="003A6B7D"/>
    <w:rsid w:val="003B06CA"/>
    <w:rsid w:val="003B65F1"/>
    <w:rsid w:val="003C45CD"/>
    <w:rsid w:val="003E0C27"/>
    <w:rsid w:val="003E3266"/>
    <w:rsid w:val="003E4A18"/>
    <w:rsid w:val="003F185A"/>
    <w:rsid w:val="003F2309"/>
    <w:rsid w:val="003F3921"/>
    <w:rsid w:val="00404DBF"/>
    <w:rsid w:val="0040526B"/>
    <w:rsid w:val="004071FC"/>
    <w:rsid w:val="00421C31"/>
    <w:rsid w:val="00436A4F"/>
    <w:rsid w:val="0043748B"/>
    <w:rsid w:val="00445947"/>
    <w:rsid w:val="0046022E"/>
    <w:rsid w:val="00476C21"/>
    <w:rsid w:val="004813B3"/>
    <w:rsid w:val="0048332A"/>
    <w:rsid w:val="0048559C"/>
    <w:rsid w:val="00487288"/>
    <w:rsid w:val="00496591"/>
    <w:rsid w:val="00497BE3"/>
    <w:rsid w:val="004B3E1B"/>
    <w:rsid w:val="004B420D"/>
    <w:rsid w:val="004C4398"/>
    <w:rsid w:val="004C63E4"/>
    <w:rsid w:val="004D2E59"/>
    <w:rsid w:val="004D3011"/>
    <w:rsid w:val="004F6034"/>
    <w:rsid w:val="005016C3"/>
    <w:rsid w:val="005032C4"/>
    <w:rsid w:val="0051086D"/>
    <w:rsid w:val="005115D5"/>
    <w:rsid w:val="005142D3"/>
    <w:rsid w:val="0052113A"/>
    <w:rsid w:val="005262AC"/>
    <w:rsid w:val="00527EB1"/>
    <w:rsid w:val="005349A6"/>
    <w:rsid w:val="00535976"/>
    <w:rsid w:val="005667F8"/>
    <w:rsid w:val="00566AB5"/>
    <w:rsid w:val="0057085D"/>
    <w:rsid w:val="005726F5"/>
    <w:rsid w:val="00573376"/>
    <w:rsid w:val="005817EB"/>
    <w:rsid w:val="0058313A"/>
    <w:rsid w:val="00584C40"/>
    <w:rsid w:val="00587D51"/>
    <w:rsid w:val="00593444"/>
    <w:rsid w:val="005B1657"/>
    <w:rsid w:val="005B1C7C"/>
    <w:rsid w:val="005B38FB"/>
    <w:rsid w:val="005B3B45"/>
    <w:rsid w:val="005B5057"/>
    <w:rsid w:val="005C0B7D"/>
    <w:rsid w:val="005D062C"/>
    <w:rsid w:val="005D1C5E"/>
    <w:rsid w:val="005E0470"/>
    <w:rsid w:val="005E39D5"/>
    <w:rsid w:val="005E5226"/>
    <w:rsid w:val="005F3886"/>
    <w:rsid w:val="00600670"/>
    <w:rsid w:val="00611F5B"/>
    <w:rsid w:val="00616E38"/>
    <w:rsid w:val="0062123A"/>
    <w:rsid w:val="00631390"/>
    <w:rsid w:val="00635537"/>
    <w:rsid w:val="006409D1"/>
    <w:rsid w:val="00641F8E"/>
    <w:rsid w:val="00646E75"/>
    <w:rsid w:val="00650837"/>
    <w:rsid w:val="00653645"/>
    <w:rsid w:val="006612BE"/>
    <w:rsid w:val="00665AFA"/>
    <w:rsid w:val="006771D0"/>
    <w:rsid w:val="00686847"/>
    <w:rsid w:val="006A0468"/>
    <w:rsid w:val="006A6AC0"/>
    <w:rsid w:val="006A728C"/>
    <w:rsid w:val="006C1D9D"/>
    <w:rsid w:val="006C24B1"/>
    <w:rsid w:val="006C2FB2"/>
    <w:rsid w:val="006D478C"/>
    <w:rsid w:val="006E088D"/>
    <w:rsid w:val="006E1B40"/>
    <w:rsid w:val="006E1CB5"/>
    <w:rsid w:val="006F4BC9"/>
    <w:rsid w:val="006F53C7"/>
    <w:rsid w:val="0070340F"/>
    <w:rsid w:val="00704FEC"/>
    <w:rsid w:val="00712151"/>
    <w:rsid w:val="00715FCB"/>
    <w:rsid w:val="00734B98"/>
    <w:rsid w:val="00743101"/>
    <w:rsid w:val="0074314C"/>
    <w:rsid w:val="00750B76"/>
    <w:rsid w:val="00762938"/>
    <w:rsid w:val="00763985"/>
    <w:rsid w:val="00770752"/>
    <w:rsid w:val="007775E1"/>
    <w:rsid w:val="007815D6"/>
    <w:rsid w:val="00784E56"/>
    <w:rsid w:val="007867A0"/>
    <w:rsid w:val="007927F5"/>
    <w:rsid w:val="0079338F"/>
    <w:rsid w:val="00794F55"/>
    <w:rsid w:val="007A0A3F"/>
    <w:rsid w:val="007A2BA5"/>
    <w:rsid w:val="007A2BDA"/>
    <w:rsid w:val="007A6677"/>
    <w:rsid w:val="007A7BFF"/>
    <w:rsid w:val="007B052B"/>
    <w:rsid w:val="007B5B00"/>
    <w:rsid w:val="007B5ED2"/>
    <w:rsid w:val="007C6429"/>
    <w:rsid w:val="007C692E"/>
    <w:rsid w:val="007D74B8"/>
    <w:rsid w:val="007D7DA9"/>
    <w:rsid w:val="007E0D8A"/>
    <w:rsid w:val="007E73E5"/>
    <w:rsid w:val="007F1182"/>
    <w:rsid w:val="007F20DF"/>
    <w:rsid w:val="00801633"/>
    <w:rsid w:val="00802CA0"/>
    <w:rsid w:val="008115F9"/>
    <w:rsid w:val="00815F1E"/>
    <w:rsid w:val="00826798"/>
    <w:rsid w:val="00837C7A"/>
    <w:rsid w:val="00846F84"/>
    <w:rsid w:val="00880C92"/>
    <w:rsid w:val="00890206"/>
    <w:rsid w:val="008909D2"/>
    <w:rsid w:val="00892FC2"/>
    <w:rsid w:val="00893FE4"/>
    <w:rsid w:val="008A0542"/>
    <w:rsid w:val="008A59E5"/>
    <w:rsid w:val="008B0FE0"/>
    <w:rsid w:val="008B1C51"/>
    <w:rsid w:val="008B31AA"/>
    <w:rsid w:val="008B72A6"/>
    <w:rsid w:val="008C0506"/>
    <w:rsid w:val="008D018E"/>
    <w:rsid w:val="008D7080"/>
    <w:rsid w:val="008D7826"/>
    <w:rsid w:val="008E651A"/>
    <w:rsid w:val="008F7B92"/>
    <w:rsid w:val="009007B2"/>
    <w:rsid w:val="009027CA"/>
    <w:rsid w:val="00903147"/>
    <w:rsid w:val="00910A53"/>
    <w:rsid w:val="00925AB4"/>
    <w:rsid w:val="009260CD"/>
    <w:rsid w:val="00930770"/>
    <w:rsid w:val="00932770"/>
    <w:rsid w:val="0093716C"/>
    <w:rsid w:val="0094610B"/>
    <w:rsid w:val="00952C25"/>
    <w:rsid w:val="00955528"/>
    <w:rsid w:val="00956CCF"/>
    <w:rsid w:val="00964142"/>
    <w:rsid w:val="00967C5E"/>
    <w:rsid w:val="00977F87"/>
    <w:rsid w:val="00983228"/>
    <w:rsid w:val="00990082"/>
    <w:rsid w:val="009900C8"/>
    <w:rsid w:val="009A357B"/>
    <w:rsid w:val="009A76C9"/>
    <w:rsid w:val="009A7EC2"/>
    <w:rsid w:val="009B4D6A"/>
    <w:rsid w:val="009B539F"/>
    <w:rsid w:val="009B7FAB"/>
    <w:rsid w:val="009C1AA1"/>
    <w:rsid w:val="009E1E30"/>
    <w:rsid w:val="009E415A"/>
    <w:rsid w:val="009E58DA"/>
    <w:rsid w:val="00A02252"/>
    <w:rsid w:val="00A112C6"/>
    <w:rsid w:val="00A132B0"/>
    <w:rsid w:val="00A16957"/>
    <w:rsid w:val="00A17746"/>
    <w:rsid w:val="00A2118D"/>
    <w:rsid w:val="00A2412D"/>
    <w:rsid w:val="00A25902"/>
    <w:rsid w:val="00A25D9A"/>
    <w:rsid w:val="00A2773F"/>
    <w:rsid w:val="00A37F11"/>
    <w:rsid w:val="00A40869"/>
    <w:rsid w:val="00A41E22"/>
    <w:rsid w:val="00A43AB8"/>
    <w:rsid w:val="00A475BE"/>
    <w:rsid w:val="00A47F9A"/>
    <w:rsid w:val="00A52BB6"/>
    <w:rsid w:val="00A65E64"/>
    <w:rsid w:val="00A800C3"/>
    <w:rsid w:val="00A816CD"/>
    <w:rsid w:val="00A81C12"/>
    <w:rsid w:val="00AB4471"/>
    <w:rsid w:val="00AD182D"/>
    <w:rsid w:val="00AD76E2"/>
    <w:rsid w:val="00AE321C"/>
    <w:rsid w:val="00AE4E94"/>
    <w:rsid w:val="00AF6D44"/>
    <w:rsid w:val="00B11123"/>
    <w:rsid w:val="00B20152"/>
    <w:rsid w:val="00B359E4"/>
    <w:rsid w:val="00B45372"/>
    <w:rsid w:val="00B50E77"/>
    <w:rsid w:val="00B57D98"/>
    <w:rsid w:val="00B66D2E"/>
    <w:rsid w:val="00B70850"/>
    <w:rsid w:val="00B73CCC"/>
    <w:rsid w:val="00B93D8C"/>
    <w:rsid w:val="00BA2FE9"/>
    <w:rsid w:val="00BB2EF4"/>
    <w:rsid w:val="00BB617D"/>
    <w:rsid w:val="00BD5C4E"/>
    <w:rsid w:val="00BD6051"/>
    <w:rsid w:val="00BE2258"/>
    <w:rsid w:val="00BE4BA6"/>
    <w:rsid w:val="00BF2D82"/>
    <w:rsid w:val="00C02629"/>
    <w:rsid w:val="00C039FE"/>
    <w:rsid w:val="00C066B6"/>
    <w:rsid w:val="00C07D4B"/>
    <w:rsid w:val="00C275A7"/>
    <w:rsid w:val="00C31888"/>
    <w:rsid w:val="00C33FCC"/>
    <w:rsid w:val="00C363F3"/>
    <w:rsid w:val="00C37BA1"/>
    <w:rsid w:val="00C4079D"/>
    <w:rsid w:val="00C4674C"/>
    <w:rsid w:val="00C506CF"/>
    <w:rsid w:val="00C547D5"/>
    <w:rsid w:val="00C55B99"/>
    <w:rsid w:val="00C64A77"/>
    <w:rsid w:val="00C651F5"/>
    <w:rsid w:val="00C72662"/>
    <w:rsid w:val="00C72BED"/>
    <w:rsid w:val="00C80811"/>
    <w:rsid w:val="00C820B4"/>
    <w:rsid w:val="00C9578B"/>
    <w:rsid w:val="00C971E7"/>
    <w:rsid w:val="00CA7567"/>
    <w:rsid w:val="00CB0055"/>
    <w:rsid w:val="00CB62CC"/>
    <w:rsid w:val="00CE3F51"/>
    <w:rsid w:val="00CE75EF"/>
    <w:rsid w:val="00CE7C66"/>
    <w:rsid w:val="00D130FF"/>
    <w:rsid w:val="00D2510F"/>
    <w:rsid w:val="00D2522B"/>
    <w:rsid w:val="00D314BC"/>
    <w:rsid w:val="00D34286"/>
    <w:rsid w:val="00D35049"/>
    <w:rsid w:val="00D422DE"/>
    <w:rsid w:val="00D51975"/>
    <w:rsid w:val="00D525E6"/>
    <w:rsid w:val="00D5459D"/>
    <w:rsid w:val="00D64F4B"/>
    <w:rsid w:val="00D71D8E"/>
    <w:rsid w:val="00D7258B"/>
    <w:rsid w:val="00D76C12"/>
    <w:rsid w:val="00D829BB"/>
    <w:rsid w:val="00D86D12"/>
    <w:rsid w:val="00D96924"/>
    <w:rsid w:val="00DA1F4D"/>
    <w:rsid w:val="00DB6D39"/>
    <w:rsid w:val="00DC0823"/>
    <w:rsid w:val="00DC2B98"/>
    <w:rsid w:val="00DD070C"/>
    <w:rsid w:val="00DD172A"/>
    <w:rsid w:val="00DD3417"/>
    <w:rsid w:val="00DD3971"/>
    <w:rsid w:val="00DD3A35"/>
    <w:rsid w:val="00DD5302"/>
    <w:rsid w:val="00DD6697"/>
    <w:rsid w:val="00DE2435"/>
    <w:rsid w:val="00DE7F71"/>
    <w:rsid w:val="00E0162A"/>
    <w:rsid w:val="00E1337A"/>
    <w:rsid w:val="00E15CD7"/>
    <w:rsid w:val="00E25A26"/>
    <w:rsid w:val="00E26832"/>
    <w:rsid w:val="00E35E80"/>
    <w:rsid w:val="00E363D9"/>
    <w:rsid w:val="00E4381A"/>
    <w:rsid w:val="00E453CD"/>
    <w:rsid w:val="00E47FD7"/>
    <w:rsid w:val="00E55D74"/>
    <w:rsid w:val="00E64401"/>
    <w:rsid w:val="00E71FF3"/>
    <w:rsid w:val="00E8619D"/>
    <w:rsid w:val="00E9228D"/>
    <w:rsid w:val="00ED3EF7"/>
    <w:rsid w:val="00ED696A"/>
    <w:rsid w:val="00ED7261"/>
    <w:rsid w:val="00EE5B8F"/>
    <w:rsid w:val="00EE7990"/>
    <w:rsid w:val="00EF1F51"/>
    <w:rsid w:val="00EF24EA"/>
    <w:rsid w:val="00EF6654"/>
    <w:rsid w:val="00EF70D6"/>
    <w:rsid w:val="00F006DE"/>
    <w:rsid w:val="00F05C8D"/>
    <w:rsid w:val="00F05EDE"/>
    <w:rsid w:val="00F1371C"/>
    <w:rsid w:val="00F32D69"/>
    <w:rsid w:val="00F3340F"/>
    <w:rsid w:val="00F364A3"/>
    <w:rsid w:val="00F40C88"/>
    <w:rsid w:val="00F42255"/>
    <w:rsid w:val="00F451BF"/>
    <w:rsid w:val="00F51116"/>
    <w:rsid w:val="00F57768"/>
    <w:rsid w:val="00F57BF2"/>
    <w:rsid w:val="00F60274"/>
    <w:rsid w:val="00F63862"/>
    <w:rsid w:val="00F64C3F"/>
    <w:rsid w:val="00F7323F"/>
    <w:rsid w:val="00F76A95"/>
    <w:rsid w:val="00F77FB9"/>
    <w:rsid w:val="00F82839"/>
    <w:rsid w:val="00F9392C"/>
    <w:rsid w:val="00F950C7"/>
    <w:rsid w:val="00F962AE"/>
    <w:rsid w:val="00F97232"/>
    <w:rsid w:val="00FA40BC"/>
    <w:rsid w:val="00FB068F"/>
    <w:rsid w:val="00FB79EF"/>
    <w:rsid w:val="00FD46DC"/>
    <w:rsid w:val="00FD6672"/>
    <w:rsid w:val="00FF4528"/>
    <w:rsid w:val="00FF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C29482"/>
  <w14:defaultImageDpi w14:val="32767"/>
  <w15:chartTrackingRefBased/>
  <w15:docId w15:val="{9362A03F-A5C0-42F0-BBA5-48A3C05A8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1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AF6D44"/>
  </w:style>
  <w:style w:type="paragraph" w:styleId="Heading1">
    <w:name w:val="heading 1"/>
    <w:basedOn w:val="Normal"/>
    <w:next w:val="Normal"/>
    <w:link w:val="Heading1Char"/>
    <w:uiPriority w:val="9"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BE2258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355D7E" w:themeColor="accent1" w:themeShade="80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qFormat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0340F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BE2258"/>
    <w:rPr>
      <w:rFonts w:asciiTheme="majorHAnsi" w:eastAsiaTheme="majorEastAsia" w:hAnsiTheme="majorHAnsi" w:cstheme="majorBidi"/>
      <w:b/>
      <w:caps/>
      <w:color w:val="355D7E" w:themeColor="accent1" w:themeShade="80"/>
      <w:sz w:val="22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Bullet">
    <w:name w:val="List Bullet"/>
    <w:basedOn w:val="Normal"/>
    <w:uiPriority w:val="11"/>
    <w:qFormat/>
    <w:rsid w:val="00094FD6"/>
    <w:pPr>
      <w:numPr>
        <w:numId w:val="1"/>
      </w:numPr>
      <w:ind w:left="420"/>
    </w:pPr>
    <w:rPr>
      <w:rFonts w:eastAsiaTheme="minorHAnsi"/>
      <w:color w:val="595959" w:themeColor="text1" w:themeTint="A6"/>
      <w:lang w:eastAsia="en-US"/>
    </w:rPr>
  </w:style>
  <w:style w:type="paragraph" w:styleId="NoSpacing">
    <w:name w:val="No Spacing"/>
    <w:uiPriority w:val="1"/>
    <w:semiHidden/>
    <w:rsid w:val="000041C4"/>
    <w:rPr>
      <w:szCs w:val="22"/>
    </w:rPr>
  </w:style>
  <w:style w:type="paragraph" w:styleId="ListParagraph">
    <w:name w:val="List Paragraph"/>
    <w:basedOn w:val="Normal"/>
    <w:uiPriority w:val="34"/>
    <w:qFormat/>
    <w:rsid w:val="00025D11"/>
    <w:pPr>
      <w:ind w:left="720"/>
      <w:contextualSpacing/>
    </w:pPr>
  </w:style>
  <w:style w:type="paragraph" w:customStyle="1" w:styleId="yiv8209220396msolistparagraph">
    <w:name w:val="yiv8209220396msolistparagraph"/>
    <w:basedOn w:val="Normal"/>
    <w:rsid w:val="001878E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DTPLIbodycopy">
    <w:name w:val="DTPLI body copy"/>
    <w:basedOn w:val="Normal"/>
    <w:qFormat/>
    <w:rsid w:val="00476C21"/>
    <w:pPr>
      <w:spacing w:after="120"/>
      <w:ind w:right="-2"/>
    </w:pPr>
    <w:rPr>
      <w:rFonts w:ascii="Tahoma" w:eastAsia="Times New Roman" w:hAnsi="Tahoma" w:cs="Arial"/>
      <w:szCs w:val="20"/>
      <w:lang w:val="en-AU" w:eastAsia="en-AU"/>
    </w:rPr>
  </w:style>
  <w:style w:type="character" w:customStyle="1" w:styleId="normaltextrun">
    <w:name w:val="normaltextrun"/>
    <w:basedOn w:val="DefaultParagraphFont"/>
    <w:rsid w:val="00476C21"/>
  </w:style>
  <w:style w:type="character" w:customStyle="1" w:styleId="eop">
    <w:name w:val="eop"/>
    <w:basedOn w:val="DefaultParagraphFont"/>
    <w:rsid w:val="00476C21"/>
  </w:style>
  <w:style w:type="character" w:customStyle="1" w:styleId="ui-provider">
    <w:name w:val="ui-provider"/>
    <w:basedOn w:val="DefaultParagraphFont"/>
    <w:rsid w:val="00665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5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yaal\AppData\Roaming\Microsoft\Templates\Hospitality%20management%20resume.dotx" TargetMode="Externa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351971-E1CF-4E1D-96E2-58075140F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C:\Users\ayaal\AppData\Roaming\Microsoft\Templates\Hospitality management resume.dotx</Template>
  <TotalTime>0</TotalTime>
  <Pages>1</Pages>
  <Words>550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2026-04-26T09:24:00Z</dcterms:created>
  <dcterms:modified xsi:type="dcterms:W3CDTF">2026-04-26T09:24:00Z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7628be22,239651b6,24c6e309</vt:lpwstr>
  </property>
  <property fmtid="{D5CDD505-2E9C-101B-9397-08002B2CF9AE}" pid="3" name="ClassificationContentMarkingFooterFontProps">
    <vt:lpwstr>#000000,12,Arial</vt:lpwstr>
  </property>
  <property fmtid="{D5CDD505-2E9C-101B-9397-08002B2CF9AE}" pid="4" name="ClassificationContentMarkingFooterText">
    <vt:lpwstr>UNOFFICIAL</vt:lpwstr>
  </property>
  <property fmtid="{D5CDD505-2E9C-101B-9397-08002B2CF9AE}" pid="5" name="MSIP_Label_4257e2ab-f512-40e2-9c9a-c64247360765_Enabled">
    <vt:lpwstr>true</vt:lpwstr>
  </property>
  <property fmtid="{D5CDD505-2E9C-101B-9397-08002B2CF9AE}" pid="6" name="MSIP_Label_4257e2ab-f512-40e2-9c9a-c64247360765_SetDate">
    <vt:lpwstr>2023-11-12T22:11:14Z</vt:lpwstr>
  </property>
  <property fmtid="{D5CDD505-2E9C-101B-9397-08002B2CF9AE}" pid="7" name="MSIP_Label_4257e2ab-f512-40e2-9c9a-c64247360765_Method">
    <vt:lpwstr>Privileged</vt:lpwstr>
  </property>
  <property fmtid="{D5CDD505-2E9C-101B-9397-08002B2CF9AE}" pid="8" name="MSIP_Label_4257e2ab-f512-40e2-9c9a-c64247360765_Name">
    <vt:lpwstr>OFFICIAL</vt:lpwstr>
  </property>
  <property fmtid="{D5CDD505-2E9C-101B-9397-08002B2CF9AE}" pid="9" name="MSIP_Label_4257e2ab-f512-40e2-9c9a-c64247360765_SiteId">
    <vt:lpwstr>e8bdd6f7-fc18-4e48-a554-7f547927223b</vt:lpwstr>
  </property>
  <property fmtid="{D5CDD505-2E9C-101B-9397-08002B2CF9AE}" pid="10" name="MSIP_Label_4257e2ab-f512-40e2-9c9a-c64247360765_ActionId">
    <vt:lpwstr>f2673fa4-335d-4b57-b8e0-d3f6cba96a91</vt:lpwstr>
  </property>
  <property fmtid="{D5CDD505-2E9C-101B-9397-08002B2CF9AE}" pid="11" name="MSIP_Label_4257e2ab-f512-40e2-9c9a-c64247360765_ContentBits">
    <vt:lpwstr>2</vt:lpwstr>
  </property>
  <property fmtid="{D5CDD505-2E9C-101B-9397-08002B2CF9AE}" pid="12" name="ClassificationContentMarkingHeaderShapeIds">
    <vt:lpwstr>1915cda2,4500fb89,392b5f10</vt:lpwstr>
  </property>
  <property fmtid="{D5CDD505-2E9C-101B-9397-08002B2CF9AE}" pid="13" name="ClassificationContentMarkingHeaderFontProps">
    <vt:lpwstr>#000000,12,Arial</vt:lpwstr>
  </property>
  <property fmtid="{D5CDD505-2E9C-101B-9397-08002B2CF9AE}" pid="14" name="ClassificationContentMarkingHeaderText">
    <vt:lpwstr>UNOFFICIAL</vt:lpwstr>
  </property>
  <property fmtid="{D5CDD505-2E9C-101B-9397-08002B2CF9AE}" pid="15" name="MSIP_Label_aada7abd-22af-4be4-9080-cf0e1de95e2f_Enabled">
    <vt:lpwstr>true</vt:lpwstr>
  </property>
  <property fmtid="{D5CDD505-2E9C-101B-9397-08002B2CF9AE}" pid="16" name="MSIP_Label_aada7abd-22af-4be4-9080-cf0e1de95e2f_SetDate">
    <vt:lpwstr>2025-04-04T03:56:07Z</vt:lpwstr>
  </property>
  <property fmtid="{D5CDD505-2E9C-101B-9397-08002B2CF9AE}" pid="17" name="MSIP_Label_aada7abd-22af-4be4-9080-cf0e1de95e2f_Method">
    <vt:lpwstr>Privileged</vt:lpwstr>
  </property>
  <property fmtid="{D5CDD505-2E9C-101B-9397-08002B2CF9AE}" pid="18" name="MSIP_Label_aada7abd-22af-4be4-9080-cf0e1de95e2f_Name">
    <vt:lpwstr>Unofficial (DJPR)</vt:lpwstr>
  </property>
  <property fmtid="{D5CDD505-2E9C-101B-9397-08002B2CF9AE}" pid="19" name="MSIP_Label_aada7abd-22af-4be4-9080-cf0e1de95e2f_SiteId">
    <vt:lpwstr>722ea0be-3e1c-4b11-ad6f-9401d6856e24</vt:lpwstr>
  </property>
  <property fmtid="{D5CDD505-2E9C-101B-9397-08002B2CF9AE}" pid="20" name="MSIP_Label_aada7abd-22af-4be4-9080-cf0e1de95e2f_ActionId">
    <vt:lpwstr>2fb4585a-f132-4c98-a4d6-9832bdb9e692</vt:lpwstr>
  </property>
  <property fmtid="{D5CDD505-2E9C-101B-9397-08002B2CF9AE}" pid="21" name="MSIP_Label_aada7abd-22af-4be4-9080-cf0e1de95e2f_ContentBits">
    <vt:lpwstr>3</vt:lpwstr>
  </property>
  <property fmtid="{D5CDD505-2E9C-101B-9397-08002B2CF9AE}" pid="22" name="MSIP_Label_aada7abd-22af-4be4-9080-cf0e1de95e2f_Tag">
    <vt:lpwstr>10, 0, 1, 1</vt:lpwstr>
  </property>
</Properties>
</file>